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84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8F430CC">
            <wp:extent cx="737870" cy="932815"/>
            <wp:effectExtent l="0" t="0" r="508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106F76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D024AD" w:rsidRDefault="00106F76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Забайкальского края</w:t>
      </w:r>
    </w:p>
    <w:p w:rsidR="00D024AD" w:rsidRDefault="00D024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Default="00D026AD" w:rsidP="00D02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53584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ПОСТАНОВЛЕНИЕ</w:t>
      </w:r>
    </w:p>
    <w:p w:rsidR="00D024AD" w:rsidRDefault="00D024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026AD" w:rsidRPr="00D026AD" w:rsidRDefault="0082444A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E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</w:t>
      </w:r>
      <w:r w:rsidR="003A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E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4AD" w:rsidRDefault="00D026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02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поселок городского типа Шерловая Гора</w:t>
      </w:r>
    </w:p>
    <w:p w:rsidR="00B305E8" w:rsidRPr="00D026AD" w:rsidRDefault="00B305E8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6AD" w:rsidRDefault="0082444A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дополнени</w:t>
      </w:r>
      <w:r w:rsidR="0064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</w:t>
      </w:r>
      <w:r w:rsidR="0064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4 февраля 2020 года №30 «</w:t>
      </w:r>
      <w:r w:rsidR="00D026AD"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CB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формировании перечня</w:t>
      </w:r>
      <w:r w:rsidR="00D026AD"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</w:t>
      </w:r>
      <w:r w:rsidR="00CB6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имущества, подлежащего передаче в пользование субъектам малого и среднего предпринимательства</w:t>
      </w:r>
      <w:r w:rsidR="00646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024AD" w:rsidRPr="00D024AD" w:rsidRDefault="00D024AD" w:rsidP="00D02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 соответствии с Федеральным законом от 06.10.2003 года № 131-ФЗ «Об организации местного самоуправления в Российской Федерации», </w:t>
      </w:r>
      <w:r w:rsidR="00CB638A">
        <w:rPr>
          <w:rFonts w:ascii="Times New Roman" w:eastAsia="Times New Roman" w:hAnsi="Times New Roman" w:cs="Times New Roman"/>
          <w:sz w:val="28"/>
          <w:szCs w:val="28"/>
          <w:lang w:eastAsia="ru-RU"/>
        </w:rPr>
        <w:t>с ч. 4 ст. 18 Федерального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B63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24.07.2007 года № 209-ФЗ «О развитии малого и среднего предпринимательства в Российской Федерации, ст.34 Устава городского поселения «Шерловогорское», администрация городского поселения «Шерловогорское» </w:t>
      </w:r>
      <w:r w:rsidR="00106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</w:t>
      </w:r>
      <w:r w:rsidRPr="00D026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EC6" w:rsidRDefault="008837D7" w:rsidP="00646EC6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6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от 4 февраля 2020 года № 30 </w:t>
      </w:r>
      <w:r w:rsidR="00646EC6" w:rsidRPr="00646E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формировании перечня муниципального имущества, подлежащего передаче в пользование субъектам малого и среднего предпринимательства»</w:t>
      </w:r>
      <w:r w:rsidR="001A2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пунктами:</w:t>
      </w:r>
    </w:p>
    <w:tbl>
      <w:tblPr>
        <w:tblStyle w:val="ab"/>
        <w:tblpPr w:leftFromText="180" w:rightFromText="180" w:vertAnchor="text" w:horzAnchor="page" w:tblpX="1741" w:tblpY="153"/>
        <w:tblW w:w="9365" w:type="dxa"/>
        <w:tblLayout w:type="fixed"/>
        <w:tblLook w:val="04A0" w:firstRow="1" w:lastRow="0" w:firstColumn="1" w:lastColumn="0" w:noHBand="0" w:noVBand="1"/>
      </w:tblPr>
      <w:tblGrid>
        <w:gridCol w:w="562"/>
        <w:gridCol w:w="2273"/>
        <w:gridCol w:w="3114"/>
        <w:gridCol w:w="2140"/>
        <w:gridCol w:w="1276"/>
      </w:tblGrid>
      <w:tr w:rsidR="001A25C5" w:rsidRPr="00443B91" w:rsidTr="001A25C5">
        <w:trPr>
          <w:trHeight w:val="841"/>
        </w:trPr>
        <w:tc>
          <w:tcPr>
            <w:tcW w:w="562" w:type="dxa"/>
          </w:tcPr>
          <w:p w:rsidR="001A25C5" w:rsidRPr="001A25C5" w:rsidRDefault="001A25C5" w:rsidP="001A2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3" w:type="dxa"/>
          </w:tcPr>
          <w:p w:rsidR="001A25C5" w:rsidRPr="001A25C5" w:rsidRDefault="001A25C5" w:rsidP="001A25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участок, гос. собственность не разграничена</w:t>
            </w:r>
          </w:p>
        </w:tc>
        <w:tc>
          <w:tcPr>
            <w:tcW w:w="3114" w:type="dxa"/>
          </w:tcPr>
          <w:p w:rsidR="001A25C5" w:rsidRPr="001A25C5" w:rsidRDefault="001A25C5" w:rsidP="001A25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край, Борзинский район, п.г.т. Шерловая Гора, ул. Промышленная,16</w:t>
            </w:r>
          </w:p>
        </w:tc>
        <w:tc>
          <w:tcPr>
            <w:tcW w:w="2140" w:type="dxa"/>
          </w:tcPr>
          <w:p w:rsidR="001A25C5" w:rsidRPr="001A25C5" w:rsidRDefault="001A25C5" w:rsidP="001A2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75:04:110208:4</w:t>
            </w:r>
          </w:p>
        </w:tc>
        <w:tc>
          <w:tcPr>
            <w:tcW w:w="1276" w:type="dxa"/>
          </w:tcPr>
          <w:p w:rsidR="001A25C5" w:rsidRPr="001A25C5" w:rsidRDefault="001A25C5" w:rsidP="001A2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43767</w:t>
            </w:r>
          </w:p>
        </w:tc>
      </w:tr>
      <w:tr w:rsidR="001A25C5" w:rsidRPr="00443B91" w:rsidTr="001A25C5">
        <w:trPr>
          <w:trHeight w:val="840"/>
        </w:trPr>
        <w:tc>
          <w:tcPr>
            <w:tcW w:w="562" w:type="dxa"/>
          </w:tcPr>
          <w:p w:rsidR="001A25C5" w:rsidRPr="001A25C5" w:rsidRDefault="001A25C5" w:rsidP="001A2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3" w:type="dxa"/>
          </w:tcPr>
          <w:p w:rsidR="001A25C5" w:rsidRPr="001A25C5" w:rsidRDefault="001A25C5" w:rsidP="001A25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участок, гос. собственность не разграничена</w:t>
            </w:r>
          </w:p>
        </w:tc>
        <w:tc>
          <w:tcPr>
            <w:tcW w:w="3114" w:type="dxa"/>
          </w:tcPr>
          <w:p w:rsidR="001A25C5" w:rsidRPr="001A25C5" w:rsidRDefault="001A25C5" w:rsidP="001A25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Забайкальский край, Борзинский район, п.г.т. Шерловая Гора</w:t>
            </w:r>
          </w:p>
        </w:tc>
        <w:tc>
          <w:tcPr>
            <w:tcW w:w="2140" w:type="dxa"/>
          </w:tcPr>
          <w:p w:rsidR="001A25C5" w:rsidRPr="001A25C5" w:rsidRDefault="001A25C5" w:rsidP="001A2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75:04:110204:53</w:t>
            </w:r>
          </w:p>
        </w:tc>
        <w:tc>
          <w:tcPr>
            <w:tcW w:w="1276" w:type="dxa"/>
          </w:tcPr>
          <w:p w:rsidR="001A25C5" w:rsidRPr="001A25C5" w:rsidRDefault="001A25C5" w:rsidP="001A25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2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22366</w:t>
            </w:r>
          </w:p>
        </w:tc>
      </w:tr>
    </w:tbl>
    <w:p w:rsidR="003A19AB" w:rsidRPr="00D026AD" w:rsidRDefault="003A19AB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6AD" w:rsidRPr="00D026AD" w:rsidRDefault="003A19AB" w:rsidP="00D024AD">
      <w:pPr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</w:t>
      </w:r>
      <w:r w:rsidR="00106F76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Забайкальский край, Борзинский район, пгт. Шерловая Гора, ул. Октябрьская, д.12</w:t>
      </w:r>
    </w:p>
    <w:p w:rsidR="00D026AD" w:rsidRPr="00D024AD" w:rsidRDefault="003A19AB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подлежит размещению на сайте муниципального образования в информационно-телекоммуникационной 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026AD"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0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024AD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024AD" w:rsidRPr="00D024A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www</w:t>
      </w:r>
      <w:r w:rsidR="00D024AD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.шерловогорское</w:t>
      </w:r>
      <w:r w:rsidR="00D026AD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D024AD" w:rsidRPr="00D024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рф)</w:t>
      </w:r>
    </w:p>
    <w:p w:rsidR="00D026AD" w:rsidRDefault="00D026AD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D58" w:rsidRPr="00D026AD" w:rsidRDefault="00711D58" w:rsidP="00D026A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9AB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  <w:r w:rsidR="003A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6AD" w:rsidRPr="00D026AD" w:rsidRDefault="00D026AD" w:rsidP="00D026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>«Шерловогорское»</w:t>
      </w:r>
      <w:r w:rsidR="003A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A1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711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2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А.В. Панин</w:t>
      </w:r>
    </w:p>
    <w:p w:rsidR="00711D58" w:rsidRDefault="00711D58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9AB" w:rsidRDefault="003A19AB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E2C" w:rsidRDefault="00071E2C" w:rsidP="00BF758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71E2C" w:rsidSect="00D73DE7"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B4" w:rsidRDefault="00BE16B4" w:rsidP="00BF758B">
      <w:pPr>
        <w:spacing w:after="0" w:line="240" w:lineRule="auto"/>
      </w:pPr>
      <w:r>
        <w:separator/>
      </w:r>
    </w:p>
  </w:endnote>
  <w:endnote w:type="continuationSeparator" w:id="0">
    <w:p w:rsidR="00BE16B4" w:rsidRDefault="00BE16B4" w:rsidP="00BF7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B4" w:rsidRDefault="00BE16B4" w:rsidP="00BF758B">
      <w:pPr>
        <w:spacing w:after="0" w:line="240" w:lineRule="auto"/>
      </w:pPr>
      <w:r>
        <w:separator/>
      </w:r>
    </w:p>
  </w:footnote>
  <w:footnote w:type="continuationSeparator" w:id="0">
    <w:p w:rsidR="00BE16B4" w:rsidRDefault="00BE16B4" w:rsidP="00BF7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345DA"/>
    <w:multiLevelType w:val="hybridMultilevel"/>
    <w:tmpl w:val="D1B6D20C"/>
    <w:lvl w:ilvl="0" w:tplc="022494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6F7AB5"/>
    <w:multiLevelType w:val="hybridMultilevel"/>
    <w:tmpl w:val="98B040A4"/>
    <w:lvl w:ilvl="0" w:tplc="40C8C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037124"/>
    <w:multiLevelType w:val="hybridMultilevel"/>
    <w:tmpl w:val="D0C24D94"/>
    <w:lvl w:ilvl="0" w:tplc="735CEA7A">
      <w:start w:val="1"/>
      <w:numFmt w:val="decimal"/>
      <w:lvlText w:val="%1."/>
      <w:lvlJc w:val="left"/>
      <w:pPr>
        <w:tabs>
          <w:tab w:val="num" w:pos="1140"/>
        </w:tabs>
        <w:ind w:left="114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3">
    <w:nsid w:val="73136384"/>
    <w:multiLevelType w:val="hybridMultilevel"/>
    <w:tmpl w:val="C224587E"/>
    <w:lvl w:ilvl="0" w:tplc="CEC601C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58B"/>
    <w:rsid w:val="00071E2C"/>
    <w:rsid w:val="00106F76"/>
    <w:rsid w:val="001A25C5"/>
    <w:rsid w:val="002A20AA"/>
    <w:rsid w:val="002C24E7"/>
    <w:rsid w:val="00393042"/>
    <w:rsid w:val="003A19AB"/>
    <w:rsid w:val="003B029D"/>
    <w:rsid w:val="00443B91"/>
    <w:rsid w:val="00490452"/>
    <w:rsid w:val="004A7640"/>
    <w:rsid w:val="00517515"/>
    <w:rsid w:val="00550A5A"/>
    <w:rsid w:val="00646EC6"/>
    <w:rsid w:val="006506F8"/>
    <w:rsid w:val="00652E76"/>
    <w:rsid w:val="00653584"/>
    <w:rsid w:val="006D519D"/>
    <w:rsid w:val="006E0EC9"/>
    <w:rsid w:val="006E5666"/>
    <w:rsid w:val="00711D58"/>
    <w:rsid w:val="007822F1"/>
    <w:rsid w:val="007D29CA"/>
    <w:rsid w:val="007F440E"/>
    <w:rsid w:val="0082444A"/>
    <w:rsid w:val="00832604"/>
    <w:rsid w:val="008837D7"/>
    <w:rsid w:val="00935A3E"/>
    <w:rsid w:val="00AA27CB"/>
    <w:rsid w:val="00B305E8"/>
    <w:rsid w:val="00B56BE7"/>
    <w:rsid w:val="00B60DCA"/>
    <w:rsid w:val="00BA211A"/>
    <w:rsid w:val="00BE16B4"/>
    <w:rsid w:val="00BF758B"/>
    <w:rsid w:val="00C14D80"/>
    <w:rsid w:val="00C53496"/>
    <w:rsid w:val="00C7527C"/>
    <w:rsid w:val="00CB638A"/>
    <w:rsid w:val="00CF1336"/>
    <w:rsid w:val="00D024AD"/>
    <w:rsid w:val="00D026AD"/>
    <w:rsid w:val="00D03DD3"/>
    <w:rsid w:val="00D100A0"/>
    <w:rsid w:val="00D245C0"/>
    <w:rsid w:val="00D26348"/>
    <w:rsid w:val="00D73DE7"/>
    <w:rsid w:val="00D77961"/>
    <w:rsid w:val="00DB3B91"/>
    <w:rsid w:val="00DC42BA"/>
    <w:rsid w:val="00E72D17"/>
    <w:rsid w:val="00EB72AF"/>
    <w:rsid w:val="00F5009B"/>
    <w:rsid w:val="00F77583"/>
    <w:rsid w:val="00FD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D4C1-DB4D-44E5-B136-520EAA25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styleId="a5">
    <w:name w:val="page number"/>
    <w:uiPriority w:val="99"/>
    <w:rsid w:val="00BF758B"/>
    <w:rPr>
      <w:rFonts w:cs="Times New Roman"/>
    </w:rPr>
  </w:style>
  <w:style w:type="paragraph" w:styleId="a6">
    <w:name w:val="header"/>
    <w:basedOn w:val="a"/>
    <w:link w:val="a7"/>
    <w:uiPriority w:val="99"/>
    <w:rsid w:val="00BF75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BF758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BF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758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B72AF"/>
    <w:pPr>
      <w:ind w:left="720"/>
      <w:contextualSpacing/>
    </w:pPr>
  </w:style>
  <w:style w:type="table" w:styleId="ab">
    <w:name w:val="Table Grid"/>
    <w:basedOn w:val="a1"/>
    <w:uiPriority w:val="59"/>
    <w:rsid w:val="0044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BazhenovaMI</dc:creator>
  <cp:lastModifiedBy>User</cp:lastModifiedBy>
  <cp:revision>4</cp:revision>
  <cp:lastPrinted>2020-03-16T05:59:00Z</cp:lastPrinted>
  <dcterms:created xsi:type="dcterms:W3CDTF">2020-03-16T05:02:00Z</dcterms:created>
  <dcterms:modified xsi:type="dcterms:W3CDTF">2020-03-16T06:39:00Z</dcterms:modified>
</cp:coreProperties>
</file>